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Yüksek Lisans</w:t>
            </w:r>
            <w:r w:rsidR="000D6D56">
              <w:rPr>
                <w:rFonts w:ascii="Times New Roman" w:hAnsi="Times New Roman"/>
                <w:iCs/>
                <w:lang w:val="tr-TR"/>
              </w:rPr>
              <w:t xml:space="preserve"> / Doktora</w:t>
            </w:r>
            <w:r w:rsidRPr="00114B77">
              <w:rPr>
                <w:rFonts w:ascii="Times New Roman" w:hAnsi="Times New Roman"/>
                <w:iCs/>
                <w:lang w:val="tr-TR"/>
              </w:rPr>
              <w:t xml:space="preserve">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</w:t>
            </w:r>
            <w:r w:rsidR="000D6D56">
              <w:rPr>
                <w:b/>
                <w:bCs/>
                <w:iCs/>
                <w:sz w:val="20"/>
                <w:szCs w:val="20"/>
              </w:rPr>
              <w:t xml:space="preserve"> / Doktora</w:t>
            </w:r>
            <w:bookmarkStart w:id="0" w:name="_GoBack"/>
            <w:bookmarkEnd w:id="0"/>
            <w:r w:rsidR="00D307FF" w:rsidRPr="00114B77">
              <w:rPr>
                <w:b/>
                <w:bCs/>
                <w:iCs/>
                <w:sz w:val="20"/>
                <w:szCs w:val="20"/>
              </w:rPr>
              <w:t xml:space="preserve">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3C51E9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Lisansüstü Eğitim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proofErr w:type="gramStart"/>
            <w:r w:rsidRPr="00114B77">
              <w:rPr>
                <w:sz w:val="20"/>
                <w:szCs w:val="20"/>
              </w:rPr>
              <w:t>…..</w:t>
            </w:r>
            <w:proofErr w:type="gramEnd"/>
            <w:r w:rsidRPr="00114B77">
              <w:rPr>
                <w:sz w:val="20"/>
                <w:szCs w:val="20"/>
              </w:rPr>
              <w:t>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lastRenderedPageBreak/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C3" w:rsidRDefault="007D0AC3">
      <w:r>
        <w:separator/>
      </w:r>
    </w:p>
  </w:endnote>
  <w:endnote w:type="continuationSeparator" w:id="0">
    <w:p w:rsidR="007D0AC3" w:rsidRDefault="007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0D6D56">
            <w:rPr>
              <w:rFonts w:ascii="Arial" w:hAnsi="Arial" w:cs="Arial"/>
              <w:noProof/>
              <w:sz w:val="19"/>
              <w:szCs w:val="19"/>
            </w:rPr>
            <w:t>2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0D6D56">
            <w:rPr>
              <w:rFonts w:ascii="Arial" w:hAnsi="Arial" w:cs="Arial"/>
              <w:noProof/>
              <w:sz w:val="19"/>
              <w:szCs w:val="19"/>
            </w:rPr>
            <w:t>4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</w:t>
          </w:r>
          <w:proofErr w:type="gramStart"/>
          <w:r w:rsidRPr="00217A85">
            <w:rPr>
              <w:rFonts w:ascii="Arial" w:hAnsi="Arial" w:cs="Arial"/>
              <w:sz w:val="19"/>
              <w:szCs w:val="19"/>
            </w:rPr>
            <w:t>ENS.FR</w:t>
          </w:r>
          <w:proofErr w:type="gramEnd"/>
          <w:r w:rsidRPr="00217A85">
            <w:rPr>
              <w:rFonts w:ascii="Arial" w:hAnsi="Arial" w:cs="Arial"/>
              <w:sz w:val="19"/>
              <w:szCs w:val="19"/>
            </w:rPr>
            <w:t>.65</w:t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C3" w:rsidRDefault="007D0AC3">
      <w:r>
        <w:separator/>
      </w:r>
    </w:p>
  </w:footnote>
  <w:footnote w:type="continuationSeparator" w:id="0">
    <w:p w:rsidR="007D0AC3" w:rsidRDefault="007D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0D6D56">
      <w:rPr>
        <w:rStyle w:val="SayfaNumaras"/>
        <w:rFonts w:ascii="Arial" w:hAnsi="Arial" w:cs="Arial"/>
        <w:b/>
        <w:noProof/>
        <w:sz w:val="20"/>
        <w:szCs w:val="20"/>
      </w:rPr>
      <w:t>2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D713A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D713A9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5B0D253" wp14:editId="3B817319">
                <wp:extent cx="895350" cy="962025"/>
                <wp:effectExtent l="0" t="0" r="0" b="9525"/>
                <wp:docPr id="14" name="Resim 13" descr="tim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esim 13" descr="tim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</w:t>
          </w:r>
          <w:r w:rsidR="002E0A7C">
            <w:rPr>
              <w:rFonts w:ascii="Arial" w:hAnsi="Arial" w:cs="Arial"/>
              <w:b/>
            </w:rPr>
            <w:t xml:space="preserve"> UYGULAMALI BİLİMLER</w:t>
          </w:r>
          <w:r w:rsidRPr="00D307FF">
            <w:rPr>
              <w:rFonts w:ascii="Arial" w:hAnsi="Arial" w:cs="Arial"/>
              <w:b/>
            </w:rPr>
            <w:t xml:space="preserve"> ÜNİVERSİTESİ</w:t>
          </w:r>
        </w:p>
        <w:p w:rsidR="00F6739E" w:rsidRDefault="002E0A7C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LİSANSÜSTÜ EĞİTİM</w:t>
          </w:r>
          <w:r w:rsidR="00F6739E"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D6D56"/>
    <w:rsid w:val="000E3F3C"/>
    <w:rsid w:val="00114B77"/>
    <w:rsid w:val="001341C9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E0A7C"/>
    <w:rsid w:val="002F380E"/>
    <w:rsid w:val="00301F48"/>
    <w:rsid w:val="0031045B"/>
    <w:rsid w:val="00310C70"/>
    <w:rsid w:val="003121D0"/>
    <w:rsid w:val="003619E4"/>
    <w:rsid w:val="0038320E"/>
    <w:rsid w:val="003A12FC"/>
    <w:rsid w:val="003A7BCA"/>
    <w:rsid w:val="003C51E9"/>
    <w:rsid w:val="003E5B25"/>
    <w:rsid w:val="00404C22"/>
    <w:rsid w:val="00414F18"/>
    <w:rsid w:val="00416A1E"/>
    <w:rsid w:val="004725F1"/>
    <w:rsid w:val="004D55B1"/>
    <w:rsid w:val="004D7369"/>
    <w:rsid w:val="00514836"/>
    <w:rsid w:val="0052310D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7D0AC3"/>
    <w:rsid w:val="0086791D"/>
    <w:rsid w:val="00895DF6"/>
    <w:rsid w:val="008A562F"/>
    <w:rsid w:val="008C50FE"/>
    <w:rsid w:val="0092108B"/>
    <w:rsid w:val="00924360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A595A"/>
    <w:rsid w:val="00BB1B9E"/>
    <w:rsid w:val="00BC4C73"/>
    <w:rsid w:val="00BE54A8"/>
    <w:rsid w:val="00BE551C"/>
    <w:rsid w:val="00C0679C"/>
    <w:rsid w:val="00C203A6"/>
    <w:rsid w:val="00C264E5"/>
    <w:rsid w:val="00C425B6"/>
    <w:rsid w:val="00C70E46"/>
    <w:rsid w:val="00C75B11"/>
    <w:rsid w:val="00C81DF7"/>
    <w:rsid w:val="00CA751B"/>
    <w:rsid w:val="00D11EB0"/>
    <w:rsid w:val="00D307FF"/>
    <w:rsid w:val="00D324A9"/>
    <w:rsid w:val="00D713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1CE90"/>
  <w15:docId w15:val="{C1CD649B-9E5C-4AC6-9531-D7A1F1F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 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DCA1-3E23-4D2C-A278-3C7CFB5A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PC</cp:lastModifiedBy>
  <cp:revision>4</cp:revision>
  <cp:lastPrinted>2011-02-08T07:37:00Z</cp:lastPrinted>
  <dcterms:created xsi:type="dcterms:W3CDTF">2019-07-08T06:04:00Z</dcterms:created>
  <dcterms:modified xsi:type="dcterms:W3CDTF">2019-09-10T06:38:00Z</dcterms:modified>
</cp:coreProperties>
</file>